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9" w:rsidRPr="00BC3229" w:rsidRDefault="003C4079" w:rsidP="00BC3229">
      <w:pPr>
        <w:spacing w:before="195" w:after="525" w:line="240" w:lineRule="auto"/>
        <w:jc w:val="center"/>
        <w:outlineLvl w:val="0"/>
        <w:rPr>
          <w:rFonts w:ascii="Arial" w:eastAsia="Times New Roman" w:hAnsi="Arial" w:cs="Arial"/>
          <w:caps/>
          <w:color w:val="2F2483"/>
          <w:kern w:val="36"/>
          <w:sz w:val="83"/>
          <w:szCs w:val="83"/>
        </w:rPr>
      </w:pPr>
      <w:r>
        <w:rPr>
          <w:rFonts w:ascii="Arial" w:eastAsia="Times New Roman" w:hAnsi="Arial" w:cs="Arial"/>
          <w:caps/>
          <w:color w:val="2F2483"/>
          <w:kern w:val="36"/>
          <w:sz w:val="83"/>
          <w:szCs w:val="83"/>
        </w:rPr>
        <w:t>общая информация</w:t>
      </w:r>
    </w:p>
    <w:p w:rsidR="00BC3229" w:rsidRPr="00BC3229" w:rsidRDefault="00BC3229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В данном разделе сайта содержится информация о проводимых в </w:t>
      </w:r>
      <w:r w:rsidR="002B3DBB">
        <w:rPr>
          <w:rFonts w:ascii="Calibri" w:eastAsia="Times New Roman" w:hAnsi="Calibri" w:cs="Calibri"/>
          <w:color w:val="333333"/>
          <w:sz w:val="30"/>
          <w:szCs w:val="30"/>
        </w:rPr>
        <w:t xml:space="preserve">ООО «Завьялово </w:t>
      </w:r>
      <w:proofErr w:type="spellStart"/>
      <w:r w:rsidR="002B3DBB"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 w:rsidR="002B3DBB">
        <w:rPr>
          <w:rFonts w:ascii="Calibri" w:eastAsia="Times New Roman" w:hAnsi="Calibri" w:cs="Calibri"/>
          <w:color w:val="333333"/>
          <w:sz w:val="30"/>
          <w:szCs w:val="30"/>
        </w:rPr>
        <w:t xml:space="preserve">» 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 закупках, документах и требованиях, необходимых Участнику для принятия участия в закупке.</w:t>
      </w:r>
    </w:p>
    <w:p w:rsidR="00BC3229" w:rsidRPr="00BC3229" w:rsidRDefault="002B3DBB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ООО «Завьялово </w:t>
      </w:r>
      <w:proofErr w:type="spellStart"/>
      <w:r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>
        <w:rPr>
          <w:rFonts w:ascii="Calibri" w:eastAsia="Times New Roman" w:hAnsi="Calibri" w:cs="Calibri"/>
          <w:color w:val="333333"/>
          <w:sz w:val="30"/>
          <w:szCs w:val="30"/>
        </w:rPr>
        <w:t xml:space="preserve">» 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 </w:t>
      </w:r>
      <w:r w:rsidR="00BC3229" w:rsidRPr="00BC3229">
        <w:rPr>
          <w:rFonts w:ascii="Calibri" w:eastAsia="Times New Roman" w:hAnsi="Calibri" w:cs="Calibri"/>
          <w:color w:val="333333"/>
          <w:sz w:val="30"/>
          <w:szCs w:val="30"/>
        </w:rPr>
        <w:t>при закупке товаров, работ, услуг руководствуется Конституцией Российской Федерации, Гражданским кодексом Российской Федерации, федеральными законами Российской Федерации и положением о закупках.</w:t>
      </w:r>
    </w:p>
    <w:p w:rsidR="00BC3229" w:rsidRPr="00BC3229" w:rsidRDefault="00BC3229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Общие принципы и требования закупки, а также отношения, связанные с размещением заказов на поставки товаров, выполнение работ, оказание услуг для нужд Общества регулируются Федеральным законом от 18.07.2011 г. № 223-ФЗ «О закупках товаров, работ, услуг отдельными видами юридических лиц».</w:t>
      </w:r>
    </w:p>
    <w:p w:rsidR="00BC3229" w:rsidRPr="00BC3229" w:rsidRDefault="00BC3229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Настоящий Федеральный закон регулирует отношения, связанные с удовлетворением потребностей Заказчика в товарах, работах, услугах с необходимыми показателями цены, качества и надежности, развитием добросовестной конкуренции, обеспечение гласности и прозрачности закупки, предотвращением коррупции и других злоупотреблений.</w:t>
      </w:r>
    </w:p>
    <w:p w:rsidR="00BC3229" w:rsidRPr="00BC3229" w:rsidRDefault="00BC3229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 w:rsidRPr="00BC3229">
        <w:rPr>
          <w:rFonts w:ascii="Calibri" w:eastAsia="Times New Roman" w:hAnsi="Calibri" w:cs="Calibri"/>
          <w:b/>
          <w:bCs/>
          <w:color w:val="333333"/>
          <w:sz w:val="30"/>
        </w:rPr>
        <w:t>Требования к Участникам закупки</w:t>
      </w:r>
    </w:p>
    <w:p w:rsidR="00BC3229" w:rsidRPr="00BC3229" w:rsidRDefault="00BC3229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proofErr w:type="gramStart"/>
      <w:r w:rsidRPr="00BC3229">
        <w:rPr>
          <w:rFonts w:ascii="Calibri" w:eastAsia="Times New Roman" w:hAnsi="Calibri" w:cs="Calibri"/>
          <w:color w:val="333333"/>
          <w:sz w:val="30"/>
          <w:szCs w:val="30"/>
        </w:rPr>
        <w:t xml:space="preserve">Участником закупки может быть любое юридическое лицо или несколько юридических лиц, выступающих на стороне одного участника закупки, независимо от организационно-правовой формы, формы собственности, места нахождения и места происхождения капитала либо любое физическое лицо или несколько физических лиц, выступающих на стороне одного участника закупки, в том числе индивидуальный предприниматель или несколько индивидуальных предпринимателей, выступающих на стороне одного участника закупки, 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которые соответствуют</w:t>
      </w:r>
      <w:proofErr w:type="gramEnd"/>
      <w:r w:rsidRPr="00BC3229">
        <w:rPr>
          <w:rFonts w:ascii="Calibri" w:eastAsia="Times New Roman" w:hAnsi="Calibri" w:cs="Calibri"/>
          <w:color w:val="333333"/>
          <w:sz w:val="30"/>
          <w:szCs w:val="30"/>
        </w:rPr>
        <w:t xml:space="preserve"> требованиям, установленным </w:t>
      </w:r>
      <w:r w:rsidR="002B3DBB">
        <w:rPr>
          <w:rFonts w:ascii="Calibri" w:eastAsia="Times New Roman" w:hAnsi="Calibri" w:cs="Calibri"/>
          <w:color w:val="333333"/>
          <w:sz w:val="30"/>
          <w:szCs w:val="30"/>
        </w:rPr>
        <w:t xml:space="preserve">ООО «Завьялово </w:t>
      </w:r>
      <w:proofErr w:type="spellStart"/>
      <w:r w:rsidR="002B3DBB"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 w:rsidR="002B3DBB">
        <w:rPr>
          <w:rFonts w:ascii="Calibri" w:eastAsia="Times New Roman" w:hAnsi="Calibri" w:cs="Calibri"/>
          <w:color w:val="333333"/>
          <w:sz w:val="30"/>
          <w:szCs w:val="30"/>
        </w:rPr>
        <w:t xml:space="preserve">» </w:t>
      </w:r>
      <w:r w:rsidR="002B3DBB" w:rsidRPr="00BC3229">
        <w:rPr>
          <w:rFonts w:ascii="Calibri" w:eastAsia="Times New Roman" w:hAnsi="Calibri" w:cs="Calibri"/>
          <w:color w:val="333333"/>
          <w:sz w:val="30"/>
          <w:szCs w:val="30"/>
        </w:rPr>
        <w:t> 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в соответствии с Положением о закупке товаров, работ, услуг</w:t>
      </w:r>
      <w:proofErr w:type="gramStart"/>
      <w:r w:rsidRPr="00BC3229">
        <w:rPr>
          <w:rFonts w:ascii="Calibri" w:eastAsia="Times New Roman" w:hAnsi="Calibri" w:cs="Calibri"/>
          <w:color w:val="333333"/>
          <w:sz w:val="30"/>
          <w:szCs w:val="30"/>
        </w:rPr>
        <w:t> .</w:t>
      </w:r>
      <w:proofErr w:type="gramEnd"/>
    </w:p>
    <w:p w:rsidR="00BC3229" w:rsidRDefault="00D612F3" w:rsidP="00BC3229">
      <w:pPr>
        <w:spacing w:before="100" w:beforeAutospacing="1" w:after="100" w:afterAutospacing="1" w:line="240" w:lineRule="auto"/>
        <w:ind w:firstLine="312"/>
      </w:pPr>
      <w:hyperlink r:id="rId4" w:history="1">
        <w:r w:rsidR="00BC3229" w:rsidRPr="00BC3229">
          <w:rPr>
            <w:rFonts w:ascii="Calibri" w:eastAsia="Times New Roman" w:hAnsi="Calibri" w:cs="Calibri"/>
            <w:b/>
            <w:bCs/>
            <w:color w:val="2F2483"/>
            <w:sz w:val="33"/>
            <w:u w:val="single"/>
          </w:rPr>
          <w:t>Правовое регулирование закупок</w:t>
        </w:r>
      </w:hyperlink>
    </w:p>
    <w:p w:rsidR="00D7507F" w:rsidRPr="00BC3229" w:rsidRDefault="00D7507F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ООО «Завьялово </w:t>
      </w:r>
      <w:proofErr w:type="spellStart"/>
      <w:r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>
        <w:rPr>
          <w:rFonts w:ascii="Calibri" w:eastAsia="Times New Roman" w:hAnsi="Calibri" w:cs="Calibri"/>
          <w:color w:val="333333"/>
          <w:sz w:val="30"/>
          <w:szCs w:val="30"/>
        </w:rPr>
        <w:t xml:space="preserve">» 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 </w:t>
      </w:r>
      <w:r>
        <w:rPr>
          <w:rFonts w:ascii="Calibri" w:hAnsi="Calibri" w:cs="Calibri"/>
          <w:color w:val="333333"/>
          <w:sz w:val="30"/>
          <w:szCs w:val="30"/>
        </w:rPr>
        <w:t>проводит закупки на основании действующего законодательства Российской Федерации и в соответствии с </w:t>
      </w:r>
      <w:hyperlink r:id="rId5" w:tgtFrame="_blank" w:tooltip="Положение о закупке товаров, работ, услуг АО " w:history="1">
        <w:r>
          <w:rPr>
            <w:rStyle w:val="a4"/>
            <w:rFonts w:ascii="Calibri" w:hAnsi="Calibri" w:cs="Calibri"/>
            <w:b/>
            <w:bCs/>
            <w:color w:val="2F2483"/>
            <w:sz w:val="33"/>
            <w:szCs w:val="33"/>
          </w:rPr>
          <w:t>положением о закупках</w:t>
        </w:r>
      </w:hyperlink>
      <w:r>
        <w:rPr>
          <w:rFonts w:ascii="Calibri" w:hAnsi="Calibri" w:cs="Calibri"/>
          <w:color w:val="333333"/>
          <w:sz w:val="30"/>
          <w:szCs w:val="30"/>
        </w:rPr>
        <w:t>.</w:t>
      </w:r>
    </w:p>
    <w:p w:rsidR="00BC3229" w:rsidRDefault="00D612F3" w:rsidP="00BC3229">
      <w:pPr>
        <w:spacing w:before="100" w:beforeAutospacing="1" w:after="100" w:afterAutospacing="1" w:line="240" w:lineRule="auto"/>
        <w:ind w:firstLine="312"/>
      </w:pPr>
      <w:hyperlink r:id="rId6" w:history="1">
        <w:r w:rsidR="00BC3229" w:rsidRPr="00BC3229">
          <w:rPr>
            <w:rFonts w:ascii="Calibri" w:eastAsia="Times New Roman" w:hAnsi="Calibri" w:cs="Calibri"/>
            <w:b/>
            <w:bCs/>
            <w:color w:val="2F2483"/>
            <w:sz w:val="33"/>
            <w:u w:val="single"/>
          </w:rPr>
          <w:t>Планирование закупок</w:t>
        </w:r>
      </w:hyperlink>
    </w:p>
    <w:p w:rsidR="00D7507F" w:rsidRPr="00BC3229" w:rsidRDefault="00D7507F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hAnsi="Calibri" w:cs="Calibri"/>
          <w:color w:val="333333"/>
          <w:sz w:val="30"/>
          <w:szCs w:val="30"/>
        </w:rPr>
        <w:t>План закупок </w:t>
      </w: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ООО «Завьялово </w:t>
      </w:r>
      <w:proofErr w:type="spellStart"/>
      <w:r>
        <w:rPr>
          <w:rFonts w:ascii="Calibri" w:eastAsia="Times New Roman" w:hAnsi="Calibri" w:cs="Calibri"/>
          <w:color w:val="333333"/>
          <w:sz w:val="30"/>
          <w:szCs w:val="30"/>
        </w:rPr>
        <w:t>Энерго</w:t>
      </w:r>
      <w:proofErr w:type="spellEnd"/>
      <w:r>
        <w:rPr>
          <w:rFonts w:ascii="Calibri" w:eastAsia="Times New Roman" w:hAnsi="Calibri" w:cs="Calibri"/>
          <w:color w:val="333333"/>
          <w:sz w:val="30"/>
          <w:szCs w:val="30"/>
        </w:rPr>
        <w:t xml:space="preserve">» </w:t>
      </w:r>
      <w:r w:rsidRPr="00BC3229">
        <w:rPr>
          <w:rFonts w:ascii="Calibri" w:eastAsia="Times New Roman" w:hAnsi="Calibri" w:cs="Calibri"/>
          <w:color w:val="333333"/>
          <w:sz w:val="30"/>
          <w:szCs w:val="30"/>
        </w:rPr>
        <w:t> </w:t>
      </w:r>
      <w:r>
        <w:rPr>
          <w:rFonts w:ascii="Calibri" w:hAnsi="Calibri" w:cs="Calibri"/>
          <w:color w:val="333333"/>
          <w:sz w:val="30"/>
          <w:szCs w:val="30"/>
        </w:rPr>
        <w:t>с учётом корректировок в соответствии с Федеральным законом № </w:t>
      </w:r>
      <w:r>
        <w:t>223-ФЗ</w:t>
      </w:r>
      <w:r>
        <w:rPr>
          <w:rFonts w:ascii="Calibri" w:hAnsi="Calibri" w:cs="Calibri"/>
          <w:color w:val="333333"/>
          <w:sz w:val="30"/>
          <w:szCs w:val="30"/>
        </w:rPr>
        <w:t>от </w:t>
      </w:r>
      <w:r>
        <w:t>18.07.11 г.</w:t>
      </w:r>
      <w:r>
        <w:rPr>
          <w:rFonts w:ascii="Calibri" w:hAnsi="Calibri" w:cs="Calibri"/>
          <w:color w:val="333333"/>
          <w:sz w:val="30"/>
          <w:szCs w:val="30"/>
        </w:rPr>
        <w:t> «О закупках товаров, работ, услуг отдельными видами юридических лиц» опубликован на </w:t>
      </w:r>
      <w:hyperlink r:id="rId7" w:tgtFrame="_blank" w:tooltip="План закупок АО " w:history="1">
        <w:r>
          <w:rPr>
            <w:rStyle w:val="a4"/>
            <w:rFonts w:ascii="Calibri" w:hAnsi="Calibri" w:cs="Calibri"/>
            <w:b/>
            <w:bCs/>
            <w:color w:val="2F2483"/>
            <w:sz w:val="33"/>
            <w:szCs w:val="33"/>
          </w:rPr>
          <w:t>Официальном сайте Единой информационной системы в сфере закупок</w:t>
        </w:r>
      </w:hyperlink>
      <w:r>
        <w:rPr>
          <w:rFonts w:ascii="Calibri" w:hAnsi="Calibri" w:cs="Calibri"/>
          <w:color w:val="333333"/>
          <w:sz w:val="30"/>
          <w:szCs w:val="30"/>
        </w:rPr>
        <w:t>.</w:t>
      </w:r>
    </w:p>
    <w:p w:rsidR="00BC3229" w:rsidRDefault="00D612F3" w:rsidP="00BC3229">
      <w:pPr>
        <w:spacing w:before="100" w:beforeAutospacing="1" w:after="100" w:afterAutospacing="1" w:line="240" w:lineRule="auto"/>
        <w:ind w:firstLine="312"/>
      </w:pPr>
      <w:hyperlink r:id="rId8" w:history="1">
        <w:r w:rsidR="00BC3229" w:rsidRPr="00BC3229">
          <w:rPr>
            <w:rFonts w:ascii="Calibri" w:eastAsia="Times New Roman" w:hAnsi="Calibri" w:cs="Calibri"/>
            <w:b/>
            <w:bCs/>
            <w:color w:val="2F2483"/>
            <w:sz w:val="33"/>
            <w:u w:val="single"/>
          </w:rPr>
          <w:t>Информация о закупочных процедурах</w:t>
        </w:r>
      </w:hyperlink>
    </w:p>
    <w:p w:rsidR="00D7507F" w:rsidRPr="00BC3229" w:rsidRDefault="00D7507F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hAnsi="Calibri" w:cs="Calibri"/>
          <w:color w:val="333333"/>
          <w:sz w:val="30"/>
          <w:szCs w:val="30"/>
        </w:rPr>
        <w:t>Информация о закупочных процедурах опубликована на </w:t>
      </w:r>
      <w:hyperlink r:id="rId9" w:tgtFrame="_blank" w:tooltip="Информация о закупочных процедурах" w:history="1">
        <w:r>
          <w:rPr>
            <w:rStyle w:val="a4"/>
            <w:rFonts w:ascii="Calibri" w:hAnsi="Calibri" w:cs="Calibri"/>
            <w:b/>
            <w:bCs/>
            <w:color w:val="2F2483"/>
            <w:sz w:val="33"/>
            <w:szCs w:val="33"/>
          </w:rPr>
          <w:t>Официальном сайте Единой информационной системы в сфере закупок.</w:t>
        </w:r>
      </w:hyperlink>
    </w:p>
    <w:p w:rsidR="00BC3229" w:rsidRDefault="00D612F3" w:rsidP="00BC3229">
      <w:pPr>
        <w:spacing w:before="100" w:beforeAutospacing="1" w:after="100" w:afterAutospacing="1" w:line="240" w:lineRule="auto"/>
        <w:ind w:firstLine="312"/>
      </w:pPr>
      <w:hyperlink r:id="rId10" w:history="1">
        <w:r w:rsidR="00BC3229" w:rsidRPr="00BC3229">
          <w:rPr>
            <w:rFonts w:ascii="Calibri" w:eastAsia="Times New Roman" w:hAnsi="Calibri" w:cs="Calibri"/>
            <w:b/>
            <w:bCs/>
            <w:color w:val="2F2483"/>
            <w:sz w:val="33"/>
            <w:u w:val="single"/>
          </w:rPr>
          <w:t>Сведения о заключенных договорах</w:t>
        </w:r>
      </w:hyperlink>
    </w:p>
    <w:p w:rsidR="00D7507F" w:rsidRDefault="00D7507F" w:rsidP="00D7507F">
      <w:pPr>
        <w:pStyle w:val="a3"/>
        <w:ind w:firstLine="390"/>
        <w:rPr>
          <w:rFonts w:ascii="Calibri" w:hAnsi="Calibri" w:cs="Calibri"/>
          <w:color w:val="333333"/>
          <w:sz w:val="30"/>
          <w:szCs w:val="30"/>
        </w:rPr>
      </w:pPr>
      <w:r>
        <w:rPr>
          <w:rFonts w:ascii="Calibri" w:hAnsi="Calibri" w:cs="Calibri"/>
          <w:color w:val="333333"/>
          <w:sz w:val="30"/>
          <w:szCs w:val="30"/>
        </w:rPr>
        <w:t>Информация о договорах, заключенных заказчиком по результатам закупки товаров, работ, услуг опубликована на </w:t>
      </w:r>
      <w:hyperlink r:id="rId11" w:tgtFrame="_blank" w:tooltip="Официальном сайте Единой информационной системы в сфере закупок" w:history="1">
        <w:r>
          <w:rPr>
            <w:rStyle w:val="a4"/>
            <w:rFonts w:ascii="Calibri" w:hAnsi="Calibri" w:cs="Calibri"/>
            <w:b/>
            <w:bCs/>
            <w:color w:val="2F2483"/>
            <w:sz w:val="33"/>
            <w:szCs w:val="33"/>
          </w:rPr>
          <w:t>Официальном сайте Единой информационной системы в сфере закупок</w:t>
        </w:r>
      </w:hyperlink>
      <w:r>
        <w:rPr>
          <w:rFonts w:ascii="Calibri" w:hAnsi="Calibri" w:cs="Calibri"/>
          <w:color w:val="333333"/>
          <w:sz w:val="30"/>
          <w:szCs w:val="30"/>
        </w:rPr>
        <w:t>.</w:t>
      </w:r>
    </w:p>
    <w:p w:rsidR="00D7507F" w:rsidRDefault="00D612F3" w:rsidP="00D7507F">
      <w:pPr>
        <w:pStyle w:val="a3"/>
        <w:ind w:firstLine="390"/>
        <w:rPr>
          <w:rFonts w:ascii="Calibri" w:hAnsi="Calibri" w:cs="Calibri"/>
          <w:color w:val="333333"/>
          <w:sz w:val="30"/>
          <w:szCs w:val="30"/>
        </w:rPr>
      </w:pPr>
      <w:hyperlink r:id="rId12" w:tgtFrame="_blank" w:tooltip="Реестр договоров (223-ФЗ)" w:history="1">
        <w:r w:rsidR="00D7507F">
          <w:rPr>
            <w:rStyle w:val="a4"/>
            <w:rFonts w:ascii="Calibri" w:hAnsi="Calibri" w:cs="Calibri"/>
            <w:b/>
            <w:bCs/>
            <w:color w:val="2F2483"/>
            <w:sz w:val="33"/>
            <w:szCs w:val="33"/>
          </w:rPr>
          <w:t>Реестр договоров (223-ФЗ)</w:t>
        </w:r>
      </w:hyperlink>
    </w:p>
    <w:p w:rsidR="00D7507F" w:rsidRPr="00BC3229" w:rsidRDefault="00D7507F" w:rsidP="00BC3229">
      <w:pPr>
        <w:spacing w:before="100" w:beforeAutospacing="1" w:after="100" w:afterAutospacing="1" w:line="240" w:lineRule="auto"/>
        <w:ind w:firstLine="312"/>
        <w:rPr>
          <w:rFonts w:ascii="Calibri" w:eastAsia="Times New Roman" w:hAnsi="Calibri" w:cs="Calibri"/>
          <w:color w:val="333333"/>
          <w:sz w:val="30"/>
          <w:szCs w:val="30"/>
        </w:rPr>
      </w:pPr>
    </w:p>
    <w:p w:rsidR="00420722" w:rsidRDefault="00420722"/>
    <w:sectPr w:rsidR="00420722" w:rsidSect="0052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229"/>
    <w:rsid w:val="002B3DBB"/>
    <w:rsid w:val="003C4079"/>
    <w:rsid w:val="00420722"/>
    <w:rsid w:val="00521A64"/>
    <w:rsid w:val="00BC3229"/>
    <w:rsid w:val="00D612F3"/>
    <w:rsid w:val="00D7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4"/>
  </w:style>
  <w:style w:type="paragraph" w:styleId="1">
    <w:name w:val="heading 1"/>
    <w:basedOn w:val="a"/>
    <w:link w:val="10"/>
    <w:uiPriority w:val="9"/>
    <w:qFormat/>
    <w:rsid w:val="00BC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r">
    <w:name w:val="stronger"/>
    <w:basedOn w:val="a0"/>
    <w:rsid w:val="00BC3229"/>
  </w:style>
  <w:style w:type="character" w:styleId="a4">
    <w:name w:val="Hyperlink"/>
    <w:basedOn w:val="a0"/>
    <w:uiPriority w:val="99"/>
    <w:semiHidden/>
    <w:unhideWhenUsed/>
    <w:rsid w:val="00BC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es.ru/zakupki/informatsiya-o-zakupochnykh-protsedurak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epz/orderplan/quicksearch/search.html?searchString=1841033006&amp;morphology=on&amp;searchType=false&amp;fz223=on&amp;sortBy=BY_MODIFY_DATE&amp;pageNumber=1&amp;sortDirection=false&amp;recordsPerPage=_10" TargetMode="External"/><Relationship Id="rId12" Type="http://schemas.openxmlformats.org/officeDocument/2006/relationships/hyperlink" Target="http://www.zakupki.gov.ru/epz/contractfz223/quicksearch/search.html?searchString=1841033006&amp;morphology=on&amp;pageNumber=1&amp;sortDirection=false&amp;recordsPerPage=_10&amp;statuses=0&amp;priceFrom=&amp;priceTo=&amp;currencyId=1&amp;contract223DateFrom=01.01.2016&amp;contract223DateTo=31.12.2016&amp;publishDateFrom=&amp;publishDateTo=&amp;regions=&amp;sortBy=BY_N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hes.ru/zakupki/planirovanie-zakupok/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http://www.izhes.ru/upload/polozhenie-zakupki-20171115.pdf" TargetMode="External"/><Relationship Id="rId10" Type="http://schemas.openxmlformats.org/officeDocument/2006/relationships/hyperlink" Target="http://www.izhes.ru/zakupki/svedeniya-o-zaklyuchennykh-dogovorakh/" TargetMode="External"/><Relationship Id="rId4" Type="http://schemas.openxmlformats.org/officeDocument/2006/relationships/hyperlink" Target="http://www.izhes.ru/zakupki/pravovoe-regulirovanie-zakupok/" TargetMode="External"/><Relationship Id="rId9" Type="http://schemas.openxmlformats.org/officeDocument/2006/relationships/hyperlink" Target="http://www.zakupki.gov.ru/epz/order/quicksearch/search.html?searchString=1841033006&amp;morphology=on&amp;pageNumber=1&amp;sortDirection=false&amp;recordsPerPage=_10&amp;showLotsInfoHidden=false&amp;fz223=on&amp;af=on&amp;ca=on&amp;pc=on&amp;regions=&amp;priceFrom=0&amp;priceTo=200000000000&amp;currencyId=1&amp;publishDateFrom=&amp;publishDateTo=&amp;updateDateFrom=&amp;updateDateTo=&amp;sortBy=UPDATE_D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</Words>
  <Characters>3558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2017-12-21T05:59:00Z</dcterms:created>
  <dcterms:modified xsi:type="dcterms:W3CDTF">2018-08-16T05:51:00Z</dcterms:modified>
</cp:coreProperties>
</file>